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E991F0" w14:textId="0709DC30" w:rsidR="00243A92" w:rsidRPr="003F4A75" w:rsidRDefault="00243A92" w:rsidP="003F4A7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3F4A75">
        <w:rPr>
          <w:rFonts w:ascii="Times New Roman" w:hAnsi="Times New Roman" w:cs="Times New Roman"/>
          <w:color w:val="000000"/>
          <w:sz w:val="28"/>
          <w:szCs w:val="28"/>
          <w:u w:val="single"/>
        </w:rPr>
        <w:t>Collette V. Fournier Biography</w:t>
      </w:r>
    </w:p>
    <w:p w14:paraId="2050D8DC" w14:textId="77777777" w:rsidR="00243A92" w:rsidRDefault="00243A92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7D908F68" w14:textId="77777777" w:rsidR="00243A92" w:rsidRDefault="00243A92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Collette V. Fournier has an MFA in Visual Arts from Vermont College and a BS</w:t>
      </w:r>
    </w:p>
    <w:p w14:paraId="2DDA8636" w14:textId="77777777" w:rsidR="00243A92" w:rsidRDefault="00243A92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from RIT in Communications and Photographic Illustration. Born in Harlem,</w:t>
      </w:r>
    </w:p>
    <w:p w14:paraId="335BA228" w14:textId="77777777" w:rsidR="00243A92" w:rsidRDefault="00243A92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she grew up in Brooklyn and Queens, NY. She is the retired staff photographer</w:t>
      </w:r>
    </w:p>
    <w:p w14:paraId="5D689885" w14:textId="77777777" w:rsidR="00243A92" w:rsidRDefault="00243A92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from Rockland Community College and adjuncts in the Photography Department.</w:t>
      </w:r>
    </w:p>
    <w:p w14:paraId="10B004CE" w14:textId="77777777" w:rsidR="00243A92" w:rsidRDefault="00243A92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Fournier has worked as a staff photographer for The Rockland Journal-News,</w:t>
      </w:r>
    </w:p>
    <w:p w14:paraId="4BB5082F" w14:textId="77777777" w:rsidR="00243A92" w:rsidRDefault="00243A92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The Bergen Record, about...time magazine, and freelanced for The New York</w:t>
      </w:r>
    </w:p>
    <w:p w14:paraId="7B07D97F" w14:textId="77777777" w:rsidR="00243A92" w:rsidRDefault="00243A92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Post. Earlier in her career she worked in television as a production assistant and</w:t>
      </w:r>
    </w:p>
    <w:p w14:paraId="772FE8F3" w14:textId="77777777" w:rsidR="00243A92" w:rsidRDefault="00243A92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engineer trainee. Fournier was selected by the University of Rochester to</w:t>
      </w:r>
    </w:p>
    <w:p w14:paraId="0408B063" w14:textId="77777777" w:rsidR="00243A92" w:rsidRDefault="00243A92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photograph three educational tours to Senegal, West Africa and has traveled to</w:t>
      </w:r>
    </w:p>
    <w:p w14:paraId="5C636E0D" w14:textId="77777777" w:rsidR="00243A92" w:rsidRDefault="00243A92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Ghana, Togo and Benin with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Chiku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Awali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African Dance and Culture. Fournier</w:t>
      </w:r>
    </w:p>
    <w:p w14:paraId="6D81C961" w14:textId="77777777" w:rsidR="00243A92" w:rsidRDefault="00243A92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curated several exhibitions including a multi-sited exhibition “There is a World</w:t>
      </w:r>
    </w:p>
    <w:p w14:paraId="27177438" w14:textId="77777777" w:rsidR="00243A92" w:rsidRDefault="00243A92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Through Our Eyes: Perceptions and Visions of the African American</w:t>
      </w:r>
    </w:p>
    <w:p w14:paraId="49D24410" w14:textId="77777777" w:rsidR="00243A92" w:rsidRDefault="00243A92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Photographer” exhibited at Rockland Community College, ACOR, Arts Alliance</w:t>
      </w:r>
    </w:p>
    <w:p w14:paraId="2289EABD" w14:textId="77777777" w:rsidR="00243A92" w:rsidRDefault="00243A92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of Haverstraw, Rockland Center for the Arts and Blue Hill in 1993. Fournier</w:t>
      </w:r>
    </w:p>
    <w:p w14:paraId="1FFF0EBB" w14:textId="77777777" w:rsidR="00243A92" w:rsidRDefault="00243A92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has had fourteen one-woman exhibitions and has participated in over forty</w:t>
      </w:r>
    </w:p>
    <w:p w14:paraId="16E4ED02" w14:textId="77777777" w:rsidR="00243A92" w:rsidRDefault="00243A92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group exhibitions.</w:t>
      </w:r>
    </w:p>
    <w:p w14:paraId="67652DBB" w14:textId="77777777" w:rsidR="00243A92" w:rsidRDefault="00243A92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Fournier is an active member of Kamoinge Inc., an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African-American</w:t>
      </w:r>
      <w:proofErr w:type="gramEnd"/>
    </w:p>
    <w:p w14:paraId="2F984E21" w14:textId="77777777" w:rsidR="00243A92" w:rsidRDefault="00243A92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photography collective, Timeless was published to celebrate the Collective’s 50</w:t>
      </w:r>
      <w:r>
        <w:rPr>
          <w:rFonts w:ascii="Times New Roman" w:hAnsi="Times New Roman" w:cs="Times New Roman"/>
          <w:color w:val="000000"/>
          <w:sz w:val="18"/>
          <w:szCs w:val="18"/>
        </w:rPr>
        <w:t>th</w:t>
      </w:r>
    </w:p>
    <w:p w14:paraId="00FA10BF" w14:textId="77777777" w:rsidR="00243A92" w:rsidRDefault="00243A92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year. As a Soros fellow (OSI), she documented Post Hurricane Katrina. Through</w:t>
      </w:r>
    </w:p>
    <w:p w14:paraId="1461312D" w14:textId="77777777" w:rsidR="00243A92" w:rsidRDefault="00243A92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Atria Books, Kamoinge published Sweet Breath of Life, A poetic narrative of the</w:t>
      </w:r>
    </w:p>
    <w:p w14:paraId="6FA85141" w14:textId="77777777" w:rsidR="00243A92" w:rsidRDefault="00243A92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African American family by Frank Stewart with writer Ntozake Shange.</w:t>
      </w:r>
    </w:p>
    <w:p w14:paraId="27422203" w14:textId="77777777" w:rsidR="00243A92" w:rsidRDefault="00243A92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Fournier’s work is published in tabletop and textbooks and she is completing a</w:t>
      </w:r>
    </w:p>
    <w:p w14:paraId="2F1FA4D5" w14:textId="77777777" w:rsidR="00243A92" w:rsidRDefault="00243A92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personal narrative on her journey through photography.</w:t>
      </w:r>
    </w:p>
    <w:p w14:paraId="6C034DC0" w14:textId="77777777" w:rsidR="00243A92" w:rsidRDefault="00243A92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Fournier is a member of Society for Photographic Education (SPE) and was</w:t>
      </w:r>
    </w:p>
    <w:p w14:paraId="55CABECD" w14:textId="77777777" w:rsidR="00243A92" w:rsidRDefault="00243A92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honored by AAUW for her photography. She received the Artist of Year Award</w:t>
      </w:r>
    </w:p>
    <w:p w14:paraId="5E06A8A5" w14:textId="77777777" w:rsidR="00243A92" w:rsidRDefault="00243A92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by the County Executive Arts Awards and Arts Council. She shares her</w:t>
      </w:r>
    </w:p>
    <w:p w14:paraId="4080AA8B" w14:textId="77777777" w:rsidR="00243A92" w:rsidRDefault="00243A92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photography “Retrospective Series: Spirit of a People” with the global</w:t>
      </w:r>
    </w:p>
    <w:p w14:paraId="231B5FDA" w14:textId="77777777" w:rsidR="00243A92" w:rsidRDefault="00243A92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community. Fournier has been Artist-in-Residence at the CEJJES Institute in</w:t>
      </w:r>
    </w:p>
    <w:p w14:paraId="6C39015D" w14:textId="77777777" w:rsidR="00243A92" w:rsidRDefault="00243A92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Pomona, NY. and is on board to develop The Gordon Black Cultural Arts</w:t>
      </w:r>
    </w:p>
    <w:p w14:paraId="61F63E73" w14:textId="77777777" w:rsidR="00243A92" w:rsidRDefault="00243A92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Center.</w:t>
      </w:r>
    </w:p>
    <w:p w14:paraId="3EC6B0BF" w14:textId="77777777" w:rsidR="00243A92" w:rsidRDefault="00243A92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Her photography work is collected in Photography Collections Preservation</w:t>
      </w:r>
    </w:p>
    <w:p w14:paraId="67776999" w14:textId="77777777" w:rsidR="00243A92" w:rsidRDefault="00243A92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Project (PCCP), Finkelstein Memorial Library, Brooklyn Museum of Art,</w:t>
      </w:r>
    </w:p>
    <w:p w14:paraId="6B1B0718" w14:textId="77777777" w:rsidR="00243A92" w:rsidRDefault="00243A92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Schomburg Center for Research in Black Culture, Smithsonian Institute, WDC,</w:t>
      </w:r>
    </w:p>
    <w:p w14:paraId="06EC0EDF" w14:textId="77777777" w:rsidR="00243A92" w:rsidRDefault="00243A92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Women International Archive, CA. and in private collections.</w:t>
      </w:r>
    </w:p>
    <w:p w14:paraId="1955D8E0" w14:textId="77777777" w:rsidR="006313AF" w:rsidRDefault="006313AF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29032AE6" w14:textId="6B28DA91" w:rsidR="00243A92" w:rsidRDefault="00243A92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Fournier’s photographic achievements were recently recognized in Nyack’s</w:t>
      </w:r>
    </w:p>
    <w:p w14:paraId="799181A2" w14:textId="77777777" w:rsidR="00243A92" w:rsidRDefault="00243A92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News and Views.</w:t>
      </w:r>
    </w:p>
    <w:p w14:paraId="5E271A03" w14:textId="77777777" w:rsidR="00243A92" w:rsidRDefault="00243A92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0000FF"/>
        </w:rPr>
      </w:pPr>
      <w:r>
        <w:rPr>
          <w:rFonts w:ascii="Times New Roman" w:hAnsi="Times New Roman" w:cs="Times New Roman"/>
          <w:color w:val="0000FF"/>
        </w:rPr>
        <w:t>http://www.nyacknewsandviews.com/2015/03/lai_collette-fournier/</w:t>
      </w:r>
    </w:p>
    <w:p w14:paraId="1D1DD02A" w14:textId="77777777" w:rsidR="00243A92" w:rsidRDefault="00243A92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Fournier’s recent exhibitions include:</w:t>
      </w:r>
    </w:p>
    <w:p w14:paraId="1BC7A464" w14:textId="77777777" w:rsidR="00243A92" w:rsidRDefault="00243A92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Kamoinge:</w:t>
      </w:r>
    </w:p>
    <w:p w14:paraId="54FA4E98" w14:textId="77777777" w:rsidR="00243A92" w:rsidRDefault="00243A92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From Tulsa to Minneapolis: Photographing the Long Road to Justice</w:t>
      </w:r>
    </w:p>
    <w:p w14:paraId="21A5F4E3" w14:textId="77777777" w:rsidR="00243A92" w:rsidRDefault="00243A92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0000FF"/>
          <w:sz w:val="28"/>
          <w:szCs w:val="28"/>
        </w:rPr>
      </w:pPr>
      <w:r>
        <w:rPr>
          <w:rFonts w:ascii="Times New Roman" w:hAnsi="Times New Roman" w:cs="Times New Roman"/>
          <w:color w:val="0000FF"/>
          <w:sz w:val="28"/>
          <w:szCs w:val="28"/>
        </w:rPr>
        <w:t>https://socialdocumentary.net/exhibit/Collette_Fournier/5796</w:t>
      </w:r>
    </w:p>
    <w:p w14:paraId="76B06FDE" w14:textId="77777777" w:rsidR="00243A92" w:rsidRDefault="00243A92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FF"/>
          <w:sz w:val="28"/>
          <w:szCs w:val="28"/>
        </w:rPr>
        <w:t xml:space="preserve">https://youtu.be/Pj2fDatSH50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An Interview for “Voices of Art” with Dr.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Myrah</w:t>
      </w:r>
      <w:proofErr w:type="spellEnd"/>
    </w:p>
    <w:p w14:paraId="69C09BD2" w14:textId="77777777" w:rsidR="00243A92" w:rsidRDefault="00243A92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Brown Green</w:t>
      </w:r>
    </w:p>
    <w:p w14:paraId="1D26B104" w14:textId="77777777" w:rsidR="00243A92" w:rsidRDefault="00243A92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Photoville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Fence 9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th </w:t>
      </w:r>
      <w:r>
        <w:rPr>
          <w:rFonts w:ascii="Times New Roman" w:hAnsi="Times New Roman" w:cs="Times New Roman"/>
          <w:color w:val="000000"/>
          <w:sz w:val="28"/>
          <w:szCs w:val="28"/>
        </w:rPr>
        <w:t>Edition Locations</w:t>
      </w:r>
    </w:p>
    <w:p w14:paraId="7061A53E" w14:textId="77777777" w:rsidR="00243A92" w:rsidRDefault="00243A92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EB5D31"/>
        </w:rPr>
      </w:pPr>
      <w:r>
        <w:rPr>
          <w:rFonts w:ascii="Times New Roman" w:hAnsi="Times New Roman" w:cs="Times New Roman"/>
          <w:color w:val="EB5D31"/>
        </w:rPr>
        <w:t>Atlanta // October 6 – June 2021</w:t>
      </w:r>
    </w:p>
    <w:p w14:paraId="6D0D1D9A" w14:textId="77777777" w:rsidR="00243A92" w:rsidRDefault="00243A92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EB5D31"/>
        </w:rPr>
      </w:pPr>
      <w:r>
        <w:rPr>
          <w:rFonts w:ascii="Times New Roman" w:hAnsi="Times New Roman" w:cs="Times New Roman"/>
          <w:color w:val="EB5D31"/>
        </w:rPr>
        <w:t>Atlanta Beltline</w:t>
      </w:r>
    </w:p>
    <w:p w14:paraId="2B35944F" w14:textId="77777777" w:rsidR="00243A92" w:rsidRDefault="00243A92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EB5D31"/>
        </w:rPr>
      </w:pPr>
      <w:r>
        <w:rPr>
          <w:rFonts w:ascii="Times New Roman" w:hAnsi="Times New Roman" w:cs="Times New Roman"/>
          <w:color w:val="EB5D31"/>
        </w:rPr>
        <w:t>New Orleans // November 14 – late February 2021</w:t>
      </w:r>
    </w:p>
    <w:p w14:paraId="41875BD0" w14:textId="77777777" w:rsidR="00243A92" w:rsidRDefault="00243A92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EB5D31"/>
        </w:rPr>
      </w:pPr>
      <w:r>
        <w:rPr>
          <w:rFonts w:ascii="Times New Roman" w:hAnsi="Times New Roman" w:cs="Times New Roman"/>
          <w:color w:val="EB5D31"/>
        </w:rPr>
        <w:t>Lafitte Greenway</w:t>
      </w:r>
    </w:p>
    <w:p w14:paraId="00DA0E7D" w14:textId="77777777" w:rsidR="00243A92" w:rsidRDefault="00243A92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EB5D31"/>
        </w:rPr>
      </w:pPr>
      <w:r>
        <w:rPr>
          <w:rFonts w:ascii="Times New Roman" w:hAnsi="Times New Roman" w:cs="Times New Roman"/>
          <w:color w:val="EB5D31"/>
        </w:rPr>
        <w:t>Sarasota // November 18 – February 23, 2021</w:t>
      </w:r>
    </w:p>
    <w:p w14:paraId="486A6F4E" w14:textId="77777777" w:rsidR="00243A92" w:rsidRDefault="00243A92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EB5D31"/>
        </w:rPr>
      </w:pPr>
      <w:r>
        <w:rPr>
          <w:rFonts w:ascii="Times New Roman" w:hAnsi="Times New Roman" w:cs="Times New Roman"/>
          <w:color w:val="EB5D31"/>
        </w:rPr>
        <w:t>Nathan Benderson Park</w:t>
      </w:r>
    </w:p>
    <w:p w14:paraId="363CEF62" w14:textId="77777777" w:rsidR="00243A92" w:rsidRDefault="00243A92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EB5D31"/>
        </w:rPr>
      </w:pPr>
      <w:r>
        <w:rPr>
          <w:rFonts w:ascii="Times New Roman" w:hAnsi="Times New Roman" w:cs="Times New Roman"/>
          <w:color w:val="EB5D31"/>
        </w:rPr>
        <w:t>Seattle (8th edition) // Through fall 2020</w:t>
      </w:r>
    </w:p>
    <w:p w14:paraId="5AB8650E" w14:textId="5E349280" w:rsidR="00243A92" w:rsidRDefault="00243A92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EB5D31"/>
        </w:rPr>
      </w:pPr>
      <w:r>
        <w:rPr>
          <w:rFonts w:ascii="Times New Roman" w:hAnsi="Times New Roman" w:cs="Times New Roman"/>
          <w:color w:val="EB5D31"/>
        </w:rPr>
        <w:t>Waterfront Seattle</w:t>
      </w:r>
    </w:p>
    <w:p w14:paraId="21E5291F" w14:textId="08797A29" w:rsidR="003F4A75" w:rsidRDefault="003F4A75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EB5D31"/>
        </w:rPr>
      </w:pPr>
      <w:r>
        <w:rPr>
          <w:rFonts w:ascii="Times New Roman" w:hAnsi="Times New Roman" w:cs="Times New Roman"/>
          <w:color w:val="EB5D31"/>
        </w:rPr>
        <w:t>Houston, TX</w:t>
      </w:r>
    </w:p>
    <w:p w14:paraId="37502008" w14:textId="77777777" w:rsidR="003F4A75" w:rsidRDefault="003F4A75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EB5D31"/>
        </w:rPr>
      </w:pPr>
    </w:p>
    <w:p w14:paraId="6F09BDD9" w14:textId="77777777" w:rsidR="00243A92" w:rsidRDefault="00243A92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 xml:space="preserve">Drawing Room “Prayers for the Pandemic: Prayers for </w:t>
      </w:r>
      <w:proofErr w:type="spellStart"/>
      <w:proofErr w:type="gramStart"/>
      <w:r>
        <w:rPr>
          <w:rFonts w:ascii="Times New Roman" w:hAnsi="Times New Roman" w:cs="Times New Roman"/>
          <w:color w:val="222222"/>
          <w:sz w:val="28"/>
          <w:szCs w:val="28"/>
        </w:rPr>
        <w:t>Progress”</w:t>
      </w:r>
      <w:r>
        <w:rPr>
          <w:rFonts w:ascii="Times New Roman" w:hAnsi="Times New Roman" w:cs="Times New Roman"/>
          <w:color w:val="26282A"/>
          <w:sz w:val="28"/>
          <w:szCs w:val="28"/>
        </w:rPr>
        <w:t>s</w:t>
      </w:r>
      <w:proofErr w:type="spellEnd"/>
      <w:proofErr w:type="gramEnd"/>
      <w:r>
        <w:rPr>
          <w:rFonts w:ascii="Times New Roman" w:hAnsi="Times New Roman" w:cs="Times New Roman"/>
          <w:color w:val="26282A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22222"/>
          <w:sz w:val="28"/>
          <w:szCs w:val="28"/>
        </w:rPr>
        <w:t>Mask Project,</w:t>
      </w:r>
    </w:p>
    <w:p w14:paraId="63C52005" w14:textId="77777777" w:rsidR="00243A92" w:rsidRDefault="00243A92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>Curated by Prof. Eugenio Espinosa</w:t>
      </w:r>
    </w:p>
    <w:p w14:paraId="1C6A5921" w14:textId="77777777" w:rsidR="00243A92" w:rsidRDefault="00243A92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1155CD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Garner Arts Center Membership Exhibition: </w:t>
      </w:r>
      <w:r>
        <w:rPr>
          <w:rFonts w:ascii="Times New Roman" w:hAnsi="Times New Roman" w:cs="Times New Roman"/>
          <w:color w:val="1155CD"/>
        </w:rPr>
        <w:t>https://garnerartscenter.org/virtualgallery</w:t>
      </w:r>
    </w:p>
    <w:p w14:paraId="36E9FD63" w14:textId="77777777" w:rsidR="00243A92" w:rsidRDefault="00243A92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“Vision 1020” Wilmer Jennings Gallery at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Kenkeleba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 NYC March- June 2020</w:t>
      </w:r>
    </w:p>
    <w:p w14:paraId="49AA93DC" w14:textId="77777777" w:rsidR="00243A92" w:rsidRDefault="00243A92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0000FF"/>
          <w:sz w:val="28"/>
          <w:szCs w:val="28"/>
        </w:rPr>
      </w:pPr>
      <w:r>
        <w:rPr>
          <w:rFonts w:ascii="Times New Roman" w:hAnsi="Times New Roman" w:cs="Times New Roman"/>
          <w:color w:val="0000FF"/>
          <w:sz w:val="28"/>
          <w:szCs w:val="28"/>
        </w:rPr>
        <w:t>https://my.matterport.com/show/?m=aCF2y9632ZX</w:t>
      </w:r>
    </w:p>
    <w:p w14:paraId="2FF7310B" w14:textId="77777777" w:rsidR="00243A92" w:rsidRDefault="00243A92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MFON: Women Photographers of the African Diaspora “In Conversation Visual</w:t>
      </w:r>
    </w:p>
    <w:p w14:paraId="4E007A3E" w14:textId="7F768481" w:rsidR="00243A92" w:rsidRDefault="00243A92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Meditations on Black Masculinity” African American Museum in Philadelphia” Oct.</w:t>
      </w:r>
      <w:r w:rsidR="0002026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4, 2019 – Mar. 1, 2020</w:t>
      </w:r>
    </w:p>
    <w:p w14:paraId="035E6A87" w14:textId="77777777" w:rsidR="00243A92" w:rsidRDefault="00243A92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Curator, “Collective Visions” RCC Faculty Photography Exhibition Nov. 2 – 30, 2019,</w:t>
      </w:r>
    </w:p>
    <w:p w14:paraId="582973E4" w14:textId="77777777" w:rsidR="00243A92" w:rsidRDefault="00243A92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New City Library</w:t>
      </w:r>
    </w:p>
    <w:p w14:paraId="150BB362" w14:textId="540A4A9C" w:rsidR="00243A92" w:rsidRDefault="00243A92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“Two From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B’klyn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”, Collaboration with Fabric Artist MC Kirton, Catalyst Gallery,</w:t>
      </w:r>
      <w:r w:rsidR="0002026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Beacon, NY, August 2019</w:t>
      </w:r>
    </w:p>
    <w:p w14:paraId="7CED6F52" w14:textId="77777777" w:rsidR="00243A92" w:rsidRDefault="00243A92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Collette Fournier Photography 845-304-5465 </w:t>
      </w:r>
      <w:r>
        <w:rPr>
          <w:rFonts w:ascii="Times New Roman" w:hAnsi="Times New Roman" w:cs="Times New Roman"/>
          <w:color w:val="0000FF"/>
          <w:sz w:val="28"/>
          <w:szCs w:val="28"/>
        </w:rPr>
        <w:t xml:space="preserve">fourniercollette147@gmail.com </w:t>
      </w:r>
      <w:r>
        <w:rPr>
          <w:rFonts w:ascii="Times New Roman" w:hAnsi="Times New Roman" w:cs="Times New Roman"/>
          <w:color w:val="000000"/>
          <w:sz w:val="28"/>
          <w:szCs w:val="28"/>
        </w:rPr>
        <w:t>or</w:t>
      </w:r>
    </w:p>
    <w:p w14:paraId="3BD489E3" w14:textId="77777777" w:rsidR="00243A92" w:rsidRDefault="00243A92" w:rsidP="00243A92">
      <w:pPr>
        <w:autoSpaceDE w:val="0"/>
        <w:autoSpaceDN w:val="0"/>
        <w:adjustRightInd w:val="0"/>
        <w:rPr>
          <w:rFonts w:ascii="Times New Roman" w:hAnsi="Times New Roman" w:cs="Times New Roman"/>
          <w:color w:val="0000FF"/>
          <w:sz w:val="28"/>
          <w:szCs w:val="28"/>
        </w:rPr>
      </w:pPr>
      <w:r>
        <w:rPr>
          <w:rFonts w:ascii="Times New Roman" w:hAnsi="Times New Roman" w:cs="Times New Roman"/>
          <w:color w:val="0000FF"/>
          <w:sz w:val="28"/>
          <w:szCs w:val="28"/>
        </w:rPr>
        <w:t>cfournie@sunyrockland.edu</w:t>
      </w:r>
    </w:p>
    <w:p w14:paraId="332EE4F0" w14:textId="63BA8EEC" w:rsidR="00135768" w:rsidRDefault="00243A92" w:rsidP="00243A92">
      <w:r>
        <w:rPr>
          <w:rFonts w:ascii="Times New Roman" w:hAnsi="Times New Roman" w:cs="Times New Roman"/>
          <w:color w:val="0000FF"/>
          <w:sz w:val="28"/>
          <w:szCs w:val="28"/>
        </w:rPr>
        <w:t xml:space="preserve">www.collettefournerphotography.com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IG: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Judah_Fournier</w:t>
      </w:r>
      <w:proofErr w:type="spellEnd"/>
    </w:p>
    <w:sectPr w:rsidR="00135768" w:rsidSect="008720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A92"/>
    <w:rsid w:val="0002026E"/>
    <w:rsid w:val="00243A92"/>
    <w:rsid w:val="003F4A75"/>
    <w:rsid w:val="006313AF"/>
    <w:rsid w:val="00872090"/>
    <w:rsid w:val="00C27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F7DA99"/>
  <w15:chartTrackingRefBased/>
  <w15:docId w15:val="{0BE77400-94D8-E64C-851A-A3010ACCE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595</Words>
  <Characters>3395</Characters>
  <Application>Microsoft Office Word</Application>
  <DocSecurity>0</DocSecurity>
  <Lines>28</Lines>
  <Paragraphs>7</Paragraphs>
  <ScaleCrop>false</ScaleCrop>
  <Company/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collette fournier</dc:creator>
  <cp:keywords/>
  <dc:description/>
  <cp:lastModifiedBy>collette fournier</cp:lastModifiedBy>
  <cp:revision>2</cp:revision>
  <dcterms:created xsi:type="dcterms:W3CDTF">2021-12-31T03:23:00Z</dcterms:created>
  <dcterms:modified xsi:type="dcterms:W3CDTF">2021-12-31T03:23:00Z</dcterms:modified>
</cp:coreProperties>
</file>